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37" w:rsidRPr="008377CA" w:rsidRDefault="00145437" w:rsidP="008377CA">
      <w:pPr>
        <w:pStyle w:val="headline"/>
        <w:shd w:val="clear" w:color="auto" w:fill="FFFFFF"/>
        <w:spacing w:before="0" w:beforeAutospacing="0" w:after="330" w:afterAutospacing="0"/>
        <w:jc w:val="center"/>
        <w:rPr>
          <w:b/>
          <w:color w:val="632423" w:themeColor="accent2" w:themeShade="80"/>
          <w:sz w:val="28"/>
          <w:szCs w:val="28"/>
        </w:rPr>
      </w:pPr>
      <w:r w:rsidRPr="008377CA">
        <w:rPr>
          <w:b/>
          <w:color w:val="632423" w:themeColor="accent2" w:themeShade="80"/>
          <w:sz w:val="28"/>
          <w:szCs w:val="28"/>
        </w:rPr>
        <w:t>«Игра в жизни детей». Консультация для родителей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– составляет главное содержание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жизни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ребенка дошкольного возраста, является основной его деятельностью.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остается важным воспитательным средством и средством обучения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детей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дошкольного возраста.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как естественная потребность ребенка двигаться,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играть</w:t>
      </w:r>
      <w:r w:rsidRPr="008377CA">
        <w:rPr>
          <w:color w:val="333333"/>
          <w:sz w:val="28"/>
          <w:szCs w:val="28"/>
        </w:rPr>
        <w:t>, ибо каждому здоровому ребенку просто необходимо двигаться.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color w:val="333333"/>
          <w:sz w:val="28"/>
          <w:szCs w:val="28"/>
        </w:rPr>
        <w:t>, которая является естественным занятием ребенка, удовлетворяет его стремление двигаться,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  <w:u w:val="single"/>
          <w:bdr w:val="none" w:sz="0" w:space="0" w:color="auto" w:frame="1"/>
        </w:rPr>
        <w:t>действовать</w:t>
      </w:r>
      <w:r w:rsidRPr="008377CA">
        <w:rPr>
          <w:color w:val="333333"/>
          <w:sz w:val="28"/>
          <w:szCs w:val="28"/>
        </w:rPr>
        <w:t>: «Чем больше ребенок делает, бегает, работает, тем лучше он потом спит, тем лучше усваивает пищу, тем лучше растет, тем лучше здоровье и свежести тела и мысли приобретает, но только всегда беречь его надо, чтобы не было увечий»</w:t>
      </w:r>
    </w:p>
    <w:p w:rsidR="00145437" w:rsidRPr="008377CA" w:rsidRDefault="00145437" w:rsidP="008377CA">
      <w:pPr>
        <w:pStyle w:val="a3"/>
        <w:shd w:val="clear" w:color="auto" w:fill="FFFFFF"/>
        <w:spacing w:before="165" w:beforeAutospacing="0" w:after="165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Дети в игре стремятся к такой деятельности, которую видят у взрослых, подражают ей. Они, конечно, не могут пользоваться инструментами орудиями труда, которыми пользуются взрослые в своей работе, поэтому им надо давать маленькие предметы, заменяющие настоящие.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В игре воспитывается воля, черты характера и вся личность ребенка. Поэтому наиболее удачные игры - это игры, выбранные самими детьми.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Детей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нельзя принуждать к игре, лучше показать им, как они должны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играть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и как должны вести себя во время игры. Потом уже ребенок будет сам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играть</w:t>
      </w:r>
      <w:r w:rsidRPr="008377CA">
        <w:rPr>
          <w:color w:val="333333"/>
          <w:sz w:val="28"/>
          <w:szCs w:val="28"/>
        </w:rPr>
        <w:t>, работать, упражняться в движениях, применять свои способности, упражнять волю, характер, короче говоря, он будет сам формировать свою личность.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помогает всестороннему развитию детской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  <w:u w:val="single"/>
          <w:bdr w:val="none" w:sz="0" w:space="0" w:color="auto" w:frame="1"/>
        </w:rPr>
        <w:t>личности</w:t>
      </w:r>
      <w:r w:rsidRPr="008377CA">
        <w:rPr>
          <w:color w:val="333333"/>
          <w:sz w:val="28"/>
          <w:szCs w:val="28"/>
        </w:rPr>
        <w:t>: способностей, речи, мышлению и фантазии. Учит ребенка жить и трудиться в коллективе своих сверстников, учит приобретать новые навыки и привычки, формирует его нравственно и готовит к настоящей трудовой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жизни</w:t>
      </w:r>
      <w:r w:rsidRPr="008377CA">
        <w:rPr>
          <w:color w:val="333333"/>
          <w:sz w:val="28"/>
          <w:szCs w:val="28"/>
        </w:rPr>
        <w:t>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Детям нужно создавать все условия для игры. Взрослые должны помогать детям во время игры, но, ни в коем случае вмешиваться насильственно. Ребенок, который не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играет</w:t>
      </w:r>
      <w:r w:rsidRPr="008377CA">
        <w:rPr>
          <w:color w:val="333333"/>
          <w:sz w:val="28"/>
          <w:szCs w:val="28"/>
        </w:rPr>
        <w:t>, всегда мрачный, злой или просто больной.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Пятый год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жизни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особо значим в становление речи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детей</w:t>
      </w:r>
      <w:r w:rsidRPr="008377CA">
        <w:rPr>
          <w:color w:val="333333"/>
          <w:sz w:val="28"/>
          <w:szCs w:val="28"/>
        </w:rPr>
        <w:t>. Это период, когда ярко проявляются способности к общению с взрослыми, к игровому и речевому взаимодействию со сверстниками, к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играм со словами</w:t>
      </w:r>
      <w:r w:rsidRPr="008377CA">
        <w:rPr>
          <w:color w:val="333333"/>
          <w:sz w:val="28"/>
          <w:szCs w:val="28"/>
        </w:rPr>
        <w:t>, звуками, рифмами.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Широкое поле для общения представляет сюжетно-ролевая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color w:val="333333"/>
          <w:sz w:val="28"/>
          <w:szCs w:val="28"/>
        </w:rPr>
        <w:t>. Первые игры носят одиночный характер. Словом дети обычно обозначают отдельные игровые действия, предметы; разыгрывают диалоги с игрушками.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Взрослые ненавязчиво помогают своим диалогом ребенку. В таких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играх у детей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color w:val="333333"/>
          <w:sz w:val="28"/>
          <w:szCs w:val="28"/>
        </w:rPr>
        <w:t>воспитывается умение считаться с интересами других, умение оказывать им посильную помощь, воспитываются дружеские взаимоотношения между детьми. Во время общих игр дети обнаруживают обыкновенно большую фантазию. С помощью песка, каких-либо палочек, цветов, листиков они могут изобразить и хозяйство своих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8377CA">
        <w:rPr>
          <w:color w:val="333333"/>
          <w:sz w:val="28"/>
          <w:szCs w:val="28"/>
        </w:rPr>
        <w:t xml:space="preserve">, и </w:t>
      </w:r>
      <w:r w:rsidRPr="008377CA">
        <w:rPr>
          <w:color w:val="333333"/>
          <w:sz w:val="28"/>
          <w:szCs w:val="28"/>
        </w:rPr>
        <w:lastRenderedPageBreak/>
        <w:t>полевые работы, сад и огород и т. д. - словом, все, что когда-либо видели или слышали от других.</w:t>
      </w:r>
    </w:p>
    <w:p w:rsidR="00145437" w:rsidRPr="008377CA" w:rsidRDefault="00145437" w:rsidP="008377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77CA">
        <w:rPr>
          <w:color w:val="333333"/>
          <w:sz w:val="28"/>
          <w:szCs w:val="28"/>
        </w:rPr>
        <w:t>Вообще,</w:t>
      </w:r>
      <w:r w:rsidRPr="008377CA">
        <w:rPr>
          <w:rStyle w:val="apple-converted-space"/>
          <w:color w:val="333333"/>
          <w:sz w:val="28"/>
          <w:szCs w:val="28"/>
        </w:rPr>
        <w:t> </w:t>
      </w:r>
      <w:r w:rsidRPr="008377CA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8377CA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Игра</w:t>
      </w:r>
      <w:r w:rsidRPr="008377C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8377CA">
        <w:rPr>
          <w:i/>
          <w:iCs/>
          <w:color w:val="333333"/>
          <w:sz w:val="28"/>
          <w:szCs w:val="28"/>
          <w:bdr w:val="none" w:sz="0" w:space="0" w:color="auto" w:frame="1"/>
        </w:rPr>
        <w:t>– это работа ребенка над самим собой»</w:t>
      </w:r>
    </w:p>
    <w:p w:rsidR="00F85999" w:rsidRPr="008377CA" w:rsidRDefault="00F85999" w:rsidP="0083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7CA" w:rsidRPr="008377CA" w:rsidRDefault="008377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77CA" w:rsidRPr="008377CA" w:rsidSect="00F8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145437"/>
    <w:rsid w:val="00145437"/>
    <w:rsid w:val="0015412B"/>
    <w:rsid w:val="00337D4B"/>
    <w:rsid w:val="008377CA"/>
    <w:rsid w:val="00987CA7"/>
    <w:rsid w:val="00F104EC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437"/>
    <w:rPr>
      <w:b/>
      <w:bCs/>
    </w:rPr>
  </w:style>
  <w:style w:type="character" w:customStyle="1" w:styleId="apple-converted-space">
    <w:name w:val="apple-converted-space"/>
    <w:basedOn w:val="a0"/>
    <w:rsid w:val="0014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1799</Words>
  <Characters>1026</Characters>
  <Application>Microsoft Office Word</Application>
  <DocSecurity>0</DocSecurity>
  <Lines>8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Краснолесье</cp:lastModifiedBy>
  <cp:revision>3</cp:revision>
  <dcterms:created xsi:type="dcterms:W3CDTF">2017-05-16T16:09:00Z</dcterms:created>
  <dcterms:modified xsi:type="dcterms:W3CDTF">2017-05-17T10:30:00Z</dcterms:modified>
</cp:coreProperties>
</file>